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99" w:rsidRDefault="00CF7099" w:rsidP="00CF7099">
      <w:pPr>
        <w:jc w:val="both"/>
        <w:rPr>
          <w:rFonts w:ascii="Arial" w:hAnsi="Arial" w:cs="Arial"/>
          <w:b/>
          <w:sz w:val="24"/>
          <w:szCs w:val="24"/>
        </w:rPr>
      </w:pPr>
      <w:r w:rsidRPr="00CF7099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 wp14:anchorId="1188CF50" wp14:editId="45CF709F">
            <wp:extent cx="4160520" cy="3120390"/>
            <wp:effectExtent l="0" t="0" r="0" b="3810"/>
            <wp:docPr id="2" name="Resim 2" descr="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827" cy="31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99" w:rsidRPr="00CF7099" w:rsidRDefault="0038164B" w:rsidP="00CF70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Brezilya G20-</w:t>
      </w:r>
      <w:r w:rsidR="00CF7099" w:rsidRPr="00CF7099">
        <w:rPr>
          <w:rFonts w:ascii="Arial" w:hAnsi="Arial" w:cs="Arial"/>
          <w:b/>
          <w:sz w:val="24"/>
          <w:szCs w:val="24"/>
        </w:rPr>
        <w:t xml:space="preserve"> B20'</w:t>
      </w:r>
      <w:r>
        <w:rPr>
          <w:rFonts w:ascii="Arial" w:hAnsi="Arial" w:cs="Arial"/>
          <w:b/>
          <w:sz w:val="24"/>
          <w:szCs w:val="24"/>
        </w:rPr>
        <w:t>de</w:t>
      </w:r>
      <w:r w:rsidR="00CF7099" w:rsidRPr="00CF7099">
        <w:rPr>
          <w:rFonts w:ascii="Arial" w:hAnsi="Arial" w:cs="Arial"/>
          <w:b/>
          <w:sz w:val="24"/>
          <w:szCs w:val="24"/>
        </w:rPr>
        <w:t xml:space="preserve"> </w:t>
      </w:r>
      <w:r w:rsidR="00CF7099" w:rsidRPr="00CF7099">
        <w:rPr>
          <w:rFonts w:ascii="Arial" w:hAnsi="Arial" w:cs="Arial"/>
          <w:b/>
          <w:sz w:val="24"/>
          <w:szCs w:val="24"/>
        </w:rPr>
        <w:t>K</w:t>
      </w:r>
      <w:r w:rsidR="00CF7099" w:rsidRPr="00CF7099">
        <w:rPr>
          <w:rFonts w:ascii="Arial" w:hAnsi="Arial" w:cs="Arial"/>
          <w:b/>
          <w:sz w:val="24"/>
          <w:szCs w:val="24"/>
        </w:rPr>
        <w:t>ooperatifler</w:t>
      </w:r>
      <w:r w:rsidR="00CF7099" w:rsidRPr="00CF7099">
        <w:rPr>
          <w:rFonts w:ascii="Arial" w:hAnsi="Arial" w:cs="Arial"/>
          <w:b/>
          <w:sz w:val="24"/>
          <w:szCs w:val="24"/>
        </w:rPr>
        <w:t xml:space="preserve"> Hazır Bulundu</w:t>
      </w:r>
    </w:p>
    <w:p w:rsidR="00CF7099" w:rsidRPr="00CF7099" w:rsidRDefault="00CF7099" w:rsidP="00CF7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Uluslararası Kooperatifler Birliği</w:t>
      </w:r>
      <w:r w:rsidR="00C10E66">
        <w:rPr>
          <w:rFonts w:ascii="Arial" w:hAnsi="Arial" w:cs="Arial"/>
          <w:sz w:val="24"/>
          <w:szCs w:val="24"/>
        </w:rPr>
        <w:t xml:space="preserve"> üyesi </w:t>
      </w:r>
      <w:r>
        <w:rPr>
          <w:rFonts w:ascii="Arial" w:hAnsi="Arial" w:cs="Arial"/>
          <w:sz w:val="24"/>
          <w:szCs w:val="24"/>
        </w:rPr>
        <w:t xml:space="preserve">Brezilya Kooperatifler </w:t>
      </w:r>
      <w:r w:rsidR="00C10E66">
        <w:rPr>
          <w:rFonts w:ascii="Arial" w:hAnsi="Arial" w:cs="Arial"/>
          <w:sz w:val="24"/>
          <w:szCs w:val="24"/>
        </w:rPr>
        <w:t>Birliği</w:t>
      </w:r>
      <w:r>
        <w:rPr>
          <w:rFonts w:ascii="Arial" w:hAnsi="Arial" w:cs="Arial"/>
          <w:sz w:val="24"/>
          <w:szCs w:val="24"/>
        </w:rPr>
        <w:t xml:space="preserve"> (</w:t>
      </w:r>
      <w:r w:rsidRPr="00CF7099">
        <w:rPr>
          <w:rFonts w:ascii="Arial" w:hAnsi="Arial" w:cs="Arial"/>
          <w:sz w:val="24"/>
          <w:szCs w:val="24"/>
        </w:rPr>
        <w:t>OCB</w:t>
      </w:r>
      <w:r>
        <w:rPr>
          <w:rFonts w:ascii="Arial" w:hAnsi="Arial" w:cs="Arial"/>
          <w:sz w:val="24"/>
          <w:szCs w:val="24"/>
        </w:rPr>
        <w:t>)</w:t>
      </w:r>
      <w:r w:rsidRPr="00CF7099">
        <w:rPr>
          <w:rFonts w:ascii="Arial" w:hAnsi="Arial" w:cs="Arial"/>
          <w:sz w:val="24"/>
          <w:szCs w:val="24"/>
        </w:rPr>
        <w:t xml:space="preserve"> 29 Ocak'ta Business</w:t>
      </w:r>
      <w:bookmarkStart w:id="0" w:name="_GoBack"/>
      <w:bookmarkEnd w:id="0"/>
      <w:r w:rsidRPr="00CF7099">
        <w:rPr>
          <w:rFonts w:ascii="Arial" w:hAnsi="Arial" w:cs="Arial"/>
          <w:sz w:val="24"/>
          <w:szCs w:val="24"/>
        </w:rPr>
        <w:t xml:space="preserve"> 20 (B20) açılış etkinliğinde </w:t>
      </w:r>
      <w:proofErr w:type="spellStart"/>
      <w:r w:rsidR="00C10E66">
        <w:rPr>
          <w:rFonts w:ascii="Arial" w:hAnsi="Arial" w:cs="Arial"/>
          <w:sz w:val="24"/>
          <w:szCs w:val="24"/>
        </w:rPr>
        <w:t>ICA’yı</w:t>
      </w:r>
      <w:proofErr w:type="spellEnd"/>
      <w:r w:rsidRPr="00CF7099">
        <w:rPr>
          <w:rFonts w:ascii="Arial" w:hAnsi="Arial" w:cs="Arial"/>
          <w:sz w:val="24"/>
          <w:szCs w:val="24"/>
        </w:rPr>
        <w:t xml:space="preserve"> temsil etti. Bu etkinlik Ulusal Sanayi Konfederasyonu (CNI) tarafından Rio de Janeiro'da düzenlendi</w:t>
      </w:r>
      <w:r w:rsidR="00C10E66">
        <w:rPr>
          <w:rFonts w:ascii="Arial" w:hAnsi="Arial" w:cs="Arial"/>
          <w:sz w:val="24"/>
          <w:szCs w:val="24"/>
        </w:rPr>
        <w:t xml:space="preserve">. B20 açılışında </w:t>
      </w:r>
      <w:r w:rsidRPr="00CF7099">
        <w:rPr>
          <w:rFonts w:ascii="Arial" w:hAnsi="Arial" w:cs="Arial"/>
          <w:sz w:val="24"/>
          <w:szCs w:val="24"/>
        </w:rPr>
        <w:t xml:space="preserve">Brezilya Başkan Yardımcısı </w:t>
      </w:r>
      <w:proofErr w:type="spellStart"/>
      <w:r w:rsidRPr="00CF7099">
        <w:rPr>
          <w:rFonts w:ascii="Arial" w:hAnsi="Arial" w:cs="Arial"/>
          <w:sz w:val="24"/>
          <w:szCs w:val="24"/>
        </w:rPr>
        <w:t>Geraldo</w:t>
      </w:r>
      <w:proofErr w:type="spellEnd"/>
      <w:r w:rsidRPr="00CF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099">
        <w:rPr>
          <w:rFonts w:ascii="Arial" w:hAnsi="Arial" w:cs="Arial"/>
          <w:sz w:val="24"/>
          <w:szCs w:val="24"/>
        </w:rPr>
        <w:t>Alckmin</w:t>
      </w:r>
      <w:proofErr w:type="spellEnd"/>
      <w:r w:rsidR="00C10E66">
        <w:rPr>
          <w:rFonts w:ascii="Arial" w:hAnsi="Arial" w:cs="Arial"/>
          <w:sz w:val="24"/>
          <w:szCs w:val="24"/>
        </w:rPr>
        <w:t xml:space="preserve"> yer aldı. </w:t>
      </w:r>
      <w:r w:rsidRPr="00CF7099">
        <w:rPr>
          <w:rFonts w:ascii="Arial" w:hAnsi="Arial" w:cs="Arial"/>
          <w:sz w:val="24"/>
          <w:szCs w:val="24"/>
        </w:rPr>
        <w:t xml:space="preserve">Bu etkinliğe dünyanın en büyük 20 ekonomisinden yaklaşık 300 </w:t>
      </w:r>
      <w:r w:rsidR="00C10E66">
        <w:rPr>
          <w:rFonts w:ascii="Arial" w:hAnsi="Arial" w:cs="Arial"/>
          <w:sz w:val="24"/>
          <w:szCs w:val="24"/>
        </w:rPr>
        <w:t xml:space="preserve">ülke ve kuruluştan </w:t>
      </w:r>
      <w:r w:rsidRPr="00CF7099">
        <w:rPr>
          <w:rFonts w:ascii="Arial" w:hAnsi="Arial" w:cs="Arial"/>
          <w:sz w:val="24"/>
          <w:szCs w:val="24"/>
        </w:rPr>
        <w:t>temsilci ve lider</w:t>
      </w:r>
      <w:r w:rsidR="00C10E66">
        <w:rPr>
          <w:rFonts w:ascii="Arial" w:hAnsi="Arial" w:cs="Arial"/>
          <w:sz w:val="24"/>
          <w:szCs w:val="24"/>
        </w:rPr>
        <w:t>ler</w:t>
      </w:r>
      <w:r w:rsidRPr="00CF7099">
        <w:rPr>
          <w:rFonts w:ascii="Arial" w:hAnsi="Arial" w:cs="Arial"/>
          <w:sz w:val="24"/>
          <w:szCs w:val="24"/>
        </w:rPr>
        <w:t xml:space="preserve"> katıldı. Brezilya Cumhurbaşkanlığının liderliğindeki teknik işbirliği eylemleri</w:t>
      </w:r>
      <w:r w:rsidR="00C10E66">
        <w:rPr>
          <w:rFonts w:ascii="Arial" w:hAnsi="Arial" w:cs="Arial"/>
          <w:sz w:val="24"/>
          <w:szCs w:val="24"/>
        </w:rPr>
        <w:t xml:space="preserve"> kapsamında </w:t>
      </w:r>
      <w:r w:rsidRPr="00CF7099">
        <w:rPr>
          <w:rFonts w:ascii="Arial" w:hAnsi="Arial" w:cs="Arial"/>
          <w:sz w:val="24"/>
          <w:szCs w:val="24"/>
        </w:rPr>
        <w:t>G20 iş forumu</w:t>
      </w:r>
      <w:r w:rsidR="00C10E66">
        <w:rPr>
          <w:rFonts w:ascii="Arial" w:hAnsi="Arial" w:cs="Arial"/>
          <w:sz w:val="24"/>
          <w:szCs w:val="24"/>
        </w:rPr>
        <w:t xml:space="preserve"> başlatıldı. </w:t>
      </w:r>
      <w:r w:rsidR="0034408A">
        <w:rPr>
          <w:rFonts w:ascii="Arial" w:hAnsi="Arial" w:cs="Arial"/>
          <w:sz w:val="24"/>
          <w:szCs w:val="24"/>
        </w:rPr>
        <w:t xml:space="preserve">Brezilya G20 zirvesinde </w:t>
      </w:r>
      <w:r w:rsidRPr="00CF7099">
        <w:rPr>
          <w:rFonts w:ascii="Arial" w:hAnsi="Arial" w:cs="Arial"/>
          <w:sz w:val="24"/>
          <w:szCs w:val="24"/>
        </w:rPr>
        <w:t>“Sorumlu bir gelecek için kapsayıcı büyüme" temasına dayan</w:t>
      </w:r>
      <w:r w:rsidR="0034408A">
        <w:rPr>
          <w:rFonts w:ascii="Arial" w:hAnsi="Arial" w:cs="Arial"/>
          <w:sz w:val="24"/>
          <w:szCs w:val="24"/>
        </w:rPr>
        <w:t>dırıldı. Zirve y</w:t>
      </w:r>
      <w:r w:rsidRPr="00CF7099">
        <w:rPr>
          <w:rFonts w:ascii="Arial" w:hAnsi="Arial" w:cs="Arial"/>
          <w:sz w:val="24"/>
          <w:szCs w:val="24"/>
        </w:rPr>
        <w:t>oksullukla mücadeleye ve üretken sektörü kar</w:t>
      </w:r>
      <w:r w:rsidR="0034408A">
        <w:rPr>
          <w:rFonts w:ascii="Arial" w:hAnsi="Arial" w:cs="Arial"/>
          <w:sz w:val="24"/>
          <w:szCs w:val="24"/>
        </w:rPr>
        <w:t xml:space="preserve">bondan arındırmaya odaklandı. </w:t>
      </w:r>
    </w:p>
    <w:p w:rsidR="00CF7099" w:rsidRPr="00CF7099" w:rsidRDefault="0034408A" w:rsidP="00CF7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G20 zirve programı içinde </w:t>
      </w:r>
      <w:r w:rsidR="00CF7099" w:rsidRPr="00CF7099">
        <w:rPr>
          <w:rFonts w:ascii="Arial" w:hAnsi="Arial" w:cs="Arial"/>
          <w:sz w:val="24"/>
          <w:szCs w:val="24"/>
        </w:rPr>
        <w:t xml:space="preserve">100'ün üzerinde teknik ve </w:t>
      </w:r>
      <w:r>
        <w:rPr>
          <w:rFonts w:ascii="Arial" w:hAnsi="Arial" w:cs="Arial"/>
          <w:sz w:val="24"/>
          <w:szCs w:val="24"/>
        </w:rPr>
        <w:t xml:space="preserve">diplomatik temsilciler ile toplantılar </w:t>
      </w:r>
      <w:r w:rsidR="00CF7099" w:rsidRPr="00CF7099">
        <w:rPr>
          <w:rFonts w:ascii="Arial" w:hAnsi="Arial" w:cs="Arial"/>
          <w:sz w:val="24"/>
          <w:szCs w:val="24"/>
        </w:rPr>
        <w:t>başlat</w:t>
      </w:r>
      <w:r>
        <w:rPr>
          <w:rFonts w:ascii="Arial" w:hAnsi="Arial" w:cs="Arial"/>
          <w:sz w:val="24"/>
          <w:szCs w:val="24"/>
        </w:rPr>
        <w:t xml:space="preserve">ıldı. Bu çerçevede kooperatif </w:t>
      </w:r>
      <w:proofErr w:type="spellStart"/>
      <w:r>
        <w:rPr>
          <w:rFonts w:ascii="Arial" w:hAnsi="Arial" w:cs="Arial"/>
          <w:sz w:val="24"/>
          <w:szCs w:val="24"/>
        </w:rPr>
        <w:t>temsilcilerininde</w:t>
      </w:r>
      <w:proofErr w:type="spellEnd"/>
      <w:r>
        <w:rPr>
          <w:rFonts w:ascii="Arial" w:hAnsi="Arial" w:cs="Arial"/>
          <w:sz w:val="24"/>
          <w:szCs w:val="24"/>
        </w:rPr>
        <w:t xml:space="preserve"> yer aldığı </w:t>
      </w:r>
      <w:r w:rsidR="00CF7099" w:rsidRPr="00CF7099">
        <w:rPr>
          <w:rFonts w:ascii="Arial" w:hAnsi="Arial" w:cs="Arial"/>
          <w:sz w:val="24"/>
          <w:szCs w:val="24"/>
        </w:rPr>
        <w:t>sekiz çalışma grubu</w:t>
      </w:r>
      <w:r>
        <w:rPr>
          <w:rFonts w:ascii="Arial" w:hAnsi="Arial" w:cs="Arial"/>
          <w:sz w:val="24"/>
          <w:szCs w:val="24"/>
        </w:rPr>
        <w:t xml:space="preserve"> toplantısı düzenlenmiştir. </w:t>
      </w:r>
      <w:r w:rsidR="00FE7AE6">
        <w:rPr>
          <w:rFonts w:ascii="Arial" w:hAnsi="Arial" w:cs="Arial"/>
          <w:sz w:val="24"/>
          <w:szCs w:val="24"/>
        </w:rPr>
        <w:t xml:space="preserve">Çalışma grupları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="00CF7099" w:rsidRPr="00CF7099">
        <w:rPr>
          <w:rFonts w:ascii="Arial" w:hAnsi="Arial" w:cs="Arial"/>
          <w:sz w:val="24"/>
          <w:szCs w:val="24"/>
        </w:rPr>
        <w:t>ürdürülebilir</w:t>
      </w:r>
      <w:proofErr w:type="gramEnd"/>
      <w:r w:rsidR="00CF7099" w:rsidRPr="00CF7099">
        <w:rPr>
          <w:rFonts w:ascii="Arial" w:hAnsi="Arial" w:cs="Arial"/>
          <w:sz w:val="24"/>
          <w:szCs w:val="24"/>
        </w:rPr>
        <w:t xml:space="preserve"> gıda sistemleri ve tarım</w:t>
      </w:r>
      <w:r w:rsidR="00FE7AE6">
        <w:rPr>
          <w:rFonts w:ascii="Arial" w:hAnsi="Arial" w:cs="Arial"/>
          <w:sz w:val="24"/>
          <w:szCs w:val="24"/>
        </w:rPr>
        <w:t>,</w:t>
      </w:r>
      <w:r w:rsidR="00CF7099" w:rsidRPr="00CF7099">
        <w:rPr>
          <w:rFonts w:ascii="Arial" w:hAnsi="Arial" w:cs="Arial"/>
          <w:sz w:val="24"/>
          <w:szCs w:val="24"/>
        </w:rPr>
        <w:t xml:space="preserve"> enerji geçişi ve iklim</w:t>
      </w:r>
      <w:r w:rsidR="00FE7AE6">
        <w:rPr>
          <w:rFonts w:ascii="Arial" w:hAnsi="Arial" w:cs="Arial"/>
          <w:sz w:val="24"/>
          <w:szCs w:val="24"/>
        </w:rPr>
        <w:t>,</w:t>
      </w:r>
      <w:r w:rsidR="00CF7099" w:rsidRPr="00CF7099">
        <w:rPr>
          <w:rFonts w:ascii="Arial" w:hAnsi="Arial" w:cs="Arial"/>
          <w:sz w:val="24"/>
          <w:szCs w:val="24"/>
        </w:rPr>
        <w:t xml:space="preserve"> ticaret ve yatırım</w:t>
      </w:r>
      <w:r w:rsidR="00FE7AE6">
        <w:rPr>
          <w:rFonts w:ascii="Arial" w:hAnsi="Arial" w:cs="Arial"/>
          <w:sz w:val="24"/>
          <w:szCs w:val="24"/>
        </w:rPr>
        <w:t xml:space="preserve">, </w:t>
      </w:r>
      <w:r w:rsidR="00CF7099" w:rsidRPr="00CF7099">
        <w:rPr>
          <w:rFonts w:ascii="Arial" w:hAnsi="Arial" w:cs="Arial"/>
          <w:sz w:val="24"/>
          <w:szCs w:val="24"/>
        </w:rPr>
        <w:t>istihdam ve eğitim</w:t>
      </w:r>
      <w:r w:rsidR="00FE7AE6">
        <w:rPr>
          <w:rFonts w:ascii="Arial" w:hAnsi="Arial" w:cs="Arial"/>
          <w:sz w:val="24"/>
          <w:szCs w:val="24"/>
        </w:rPr>
        <w:t xml:space="preserve">, </w:t>
      </w:r>
      <w:r w:rsidR="00CF7099" w:rsidRPr="00CF7099">
        <w:rPr>
          <w:rFonts w:ascii="Arial" w:hAnsi="Arial" w:cs="Arial"/>
          <w:sz w:val="24"/>
          <w:szCs w:val="24"/>
        </w:rPr>
        <w:t>dijital dönüşüm</w:t>
      </w:r>
      <w:r w:rsidR="00FE7AE6">
        <w:rPr>
          <w:rFonts w:ascii="Arial" w:hAnsi="Arial" w:cs="Arial"/>
          <w:sz w:val="24"/>
          <w:szCs w:val="24"/>
        </w:rPr>
        <w:t xml:space="preserve">, </w:t>
      </w:r>
      <w:r w:rsidR="00CF7099" w:rsidRPr="00CF7099">
        <w:rPr>
          <w:rFonts w:ascii="Arial" w:hAnsi="Arial" w:cs="Arial"/>
          <w:sz w:val="24"/>
          <w:szCs w:val="24"/>
        </w:rPr>
        <w:t>finans ve altyapı</w:t>
      </w:r>
      <w:r w:rsidR="00FE7AE6">
        <w:rPr>
          <w:rFonts w:ascii="Arial" w:hAnsi="Arial" w:cs="Arial"/>
          <w:sz w:val="24"/>
          <w:szCs w:val="24"/>
        </w:rPr>
        <w:t xml:space="preserve">, </w:t>
      </w:r>
      <w:r w:rsidR="00CF7099" w:rsidRPr="00CF7099">
        <w:rPr>
          <w:rFonts w:ascii="Arial" w:hAnsi="Arial" w:cs="Arial"/>
          <w:sz w:val="24"/>
          <w:szCs w:val="24"/>
        </w:rPr>
        <w:t>kadınlar, çeşitlilik ve işe dahil olma</w:t>
      </w:r>
      <w:r w:rsidR="00FE7AE6">
        <w:rPr>
          <w:rFonts w:ascii="Arial" w:hAnsi="Arial" w:cs="Arial"/>
          <w:sz w:val="24"/>
          <w:szCs w:val="24"/>
        </w:rPr>
        <w:t>,</w:t>
      </w:r>
      <w:r w:rsidR="00CF7099" w:rsidRPr="00CF7099">
        <w:rPr>
          <w:rFonts w:ascii="Arial" w:hAnsi="Arial" w:cs="Arial"/>
          <w:sz w:val="24"/>
          <w:szCs w:val="24"/>
        </w:rPr>
        <w:t xml:space="preserve"> bütünlük ve uyum</w:t>
      </w:r>
      <w:r w:rsidR="00FE7AE6">
        <w:rPr>
          <w:rFonts w:ascii="Arial" w:hAnsi="Arial" w:cs="Arial"/>
          <w:sz w:val="24"/>
          <w:szCs w:val="24"/>
        </w:rPr>
        <w:t xml:space="preserve"> başlıklarında çalışmalar yaptılar. O</w:t>
      </w:r>
      <w:r w:rsidR="00CF7099" w:rsidRPr="00CF7099">
        <w:rPr>
          <w:rFonts w:ascii="Arial" w:hAnsi="Arial" w:cs="Arial"/>
          <w:sz w:val="24"/>
          <w:szCs w:val="24"/>
        </w:rPr>
        <w:t xml:space="preserve">CB, bu sekiz B20 görev gücünün dördünde uluslararası işbirliği </w:t>
      </w:r>
      <w:r w:rsidR="00FE7AE6">
        <w:rPr>
          <w:rFonts w:ascii="Arial" w:hAnsi="Arial" w:cs="Arial"/>
          <w:sz w:val="24"/>
          <w:szCs w:val="24"/>
        </w:rPr>
        <w:t xml:space="preserve">hareketinde kooperatifleri </w:t>
      </w:r>
      <w:r w:rsidR="00CF7099" w:rsidRPr="00CF7099">
        <w:rPr>
          <w:rFonts w:ascii="Arial" w:hAnsi="Arial" w:cs="Arial"/>
          <w:sz w:val="24"/>
          <w:szCs w:val="24"/>
        </w:rPr>
        <w:t>temsil e</w:t>
      </w:r>
      <w:r w:rsidR="00FE7AE6">
        <w:rPr>
          <w:rFonts w:ascii="Arial" w:hAnsi="Arial" w:cs="Arial"/>
          <w:sz w:val="24"/>
          <w:szCs w:val="24"/>
        </w:rPr>
        <w:t xml:space="preserve">tmektedir. </w:t>
      </w:r>
      <w:r w:rsidR="00A2172A">
        <w:rPr>
          <w:rFonts w:ascii="Arial" w:hAnsi="Arial" w:cs="Arial"/>
          <w:sz w:val="24"/>
          <w:szCs w:val="24"/>
        </w:rPr>
        <w:t xml:space="preserve">Bu zirvede ICA ve </w:t>
      </w:r>
      <w:proofErr w:type="spellStart"/>
      <w:r w:rsidR="00A2172A">
        <w:rPr>
          <w:rFonts w:ascii="Arial" w:hAnsi="Arial" w:cs="Arial"/>
          <w:sz w:val="24"/>
          <w:szCs w:val="24"/>
        </w:rPr>
        <w:t>OCB’ye</w:t>
      </w:r>
      <w:proofErr w:type="spellEnd"/>
      <w:r w:rsidR="00A2172A">
        <w:rPr>
          <w:rFonts w:ascii="Arial" w:hAnsi="Arial" w:cs="Arial"/>
          <w:sz w:val="24"/>
          <w:szCs w:val="24"/>
        </w:rPr>
        <w:t xml:space="preserve"> bağlı </w:t>
      </w:r>
      <w:r w:rsidR="00CF7099" w:rsidRPr="00CF7099">
        <w:rPr>
          <w:rFonts w:ascii="Arial" w:hAnsi="Arial" w:cs="Arial"/>
          <w:sz w:val="24"/>
          <w:szCs w:val="24"/>
        </w:rPr>
        <w:t xml:space="preserve">Kooperatiflerin temsilcileri, kooperatiflerin dünya çapında sürdürülebilir kalkınma, ekonomik büyüme ve </w:t>
      </w:r>
      <w:r w:rsidR="00FE7AE6">
        <w:rPr>
          <w:rFonts w:ascii="Arial" w:hAnsi="Arial" w:cs="Arial"/>
          <w:sz w:val="24"/>
          <w:szCs w:val="24"/>
        </w:rPr>
        <w:t>sosyal uyumun itici güçleri ola</w:t>
      </w:r>
      <w:r w:rsidR="00A2172A">
        <w:rPr>
          <w:rFonts w:ascii="Arial" w:hAnsi="Arial" w:cs="Arial"/>
          <w:sz w:val="24"/>
          <w:szCs w:val="24"/>
        </w:rPr>
        <w:t>r</w:t>
      </w:r>
      <w:r w:rsidR="00CF7099" w:rsidRPr="00CF7099">
        <w:rPr>
          <w:rFonts w:ascii="Arial" w:hAnsi="Arial" w:cs="Arial"/>
          <w:sz w:val="24"/>
          <w:szCs w:val="24"/>
        </w:rPr>
        <w:t>ak tanınmasını ve tanınmasını artırmayı amaçlamaktadır.</w:t>
      </w:r>
    </w:p>
    <w:p w:rsidR="00F06994" w:rsidRDefault="00CF7099" w:rsidP="00207F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F7099">
        <w:rPr>
          <w:rFonts w:ascii="Arial" w:hAnsi="Arial" w:cs="Arial"/>
          <w:sz w:val="24"/>
          <w:szCs w:val="24"/>
        </w:rPr>
        <w:t>OCB'</w:t>
      </w:r>
      <w:r w:rsidR="00A2172A">
        <w:rPr>
          <w:rFonts w:ascii="Arial" w:hAnsi="Arial" w:cs="Arial"/>
          <w:sz w:val="24"/>
          <w:szCs w:val="24"/>
        </w:rPr>
        <w:t>nin</w:t>
      </w:r>
      <w:proofErr w:type="spellEnd"/>
      <w:r w:rsidRPr="00CF7099">
        <w:rPr>
          <w:rFonts w:ascii="Arial" w:hAnsi="Arial" w:cs="Arial"/>
          <w:sz w:val="24"/>
          <w:szCs w:val="24"/>
        </w:rPr>
        <w:t xml:space="preserve"> Uluslararası İlişkiler Koordinatörü </w:t>
      </w:r>
      <w:proofErr w:type="spellStart"/>
      <w:r w:rsidRPr="00CF7099">
        <w:rPr>
          <w:rFonts w:ascii="Arial" w:hAnsi="Arial" w:cs="Arial"/>
          <w:sz w:val="24"/>
          <w:szCs w:val="24"/>
        </w:rPr>
        <w:t>João</w:t>
      </w:r>
      <w:proofErr w:type="spellEnd"/>
      <w:r w:rsidRPr="00CF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099">
        <w:rPr>
          <w:rFonts w:ascii="Arial" w:hAnsi="Arial" w:cs="Arial"/>
          <w:sz w:val="24"/>
          <w:szCs w:val="24"/>
        </w:rPr>
        <w:t>Marcos</w:t>
      </w:r>
      <w:proofErr w:type="spellEnd"/>
      <w:r w:rsidRPr="00CF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099">
        <w:rPr>
          <w:rFonts w:ascii="Arial" w:hAnsi="Arial" w:cs="Arial"/>
          <w:sz w:val="24"/>
          <w:szCs w:val="24"/>
        </w:rPr>
        <w:t>Silva</w:t>
      </w:r>
      <w:proofErr w:type="spellEnd"/>
      <w:r w:rsidRPr="00CF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099">
        <w:rPr>
          <w:rFonts w:ascii="Arial" w:hAnsi="Arial" w:cs="Arial"/>
          <w:sz w:val="24"/>
          <w:szCs w:val="24"/>
        </w:rPr>
        <w:t>Martins</w:t>
      </w:r>
      <w:proofErr w:type="spellEnd"/>
      <w:r w:rsidRPr="00CF7099">
        <w:rPr>
          <w:rFonts w:ascii="Arial" w:hAnsi="Arial" w:cs="Arial"/>
          <w:sz w:val="24"/>
          <w:szCs w:val="24"/>
        </w:rPr>
        <w:t>, ”</w:t>
      </w:r>
      <w:proofErr w:type="spellStart"/>
      <w:r w:rsidRPr="00CF7099">
        <w:rPr>
          <w:rFonts w:ascii="Arial" w:hAnsi="Arial" w:cs="Arial"/>
          <w:sz w:val="24"/>
          <w:szCs w:val="24"/>
        </w:rPr>
        <w:t>OCB</w:t>
      </w:r>
      <w:r w:rsidR="00A2172A">
        <w:rPr>
          <w:rFonts w:ascii="Arial" w:hAnsi="Arial" w:cs="Arial"/>
          <w:sz w:val="24"/>
          <w:szCs w:val="24"/>
        </w:rPr>
        <w:t>’nin</w:t>
      </w:r>
      <w:proofErr w:type="spellEnd"/>
      <w:r w:rsidRPr="00CF7099">
        <w:rPr>
          <w:rFonts w:ascii="Arial" w:hAnsi="Arial" w:cs="Arial"/>
          <w:sz w:val="24"/>
          <w:szCs w:val="24"/>
        </w:rPr>
        <w:t xml:space="preserve"> 17 ve 18 Kasım </w:t>
      </w:r>
      <w:r w:rsidR="00A2172A">
        <w:rPr>
          <w:rFonts w:ascii="Arial" w:hAnsi="Arial" w:cs="Arial"/>
          <w:sz w:val="24"/>
          <w:szCs w:val="24"/>
        </w:rPr>
        <w:t xml:space="preserve">2024 </w:t>
      </w:r>
      <w:r w:rsidRPr="00CF7099">
        <w:rPr>
          <w:rFonts w:ascii="Arial" w:hAnsi="Arial" w:cs="Arial"/>
          <w:sz w:val="24"/>
          <w:szCs w:val="24"/>
        </w:rPr>
        <w:t xml:space="preserve">tarihlerinde G20'nin Devlet Başkanları ve Hükümet Zirvesi sırasında sunulacak olan G20'nin tavsiyelerine kooperatifleri </w:t>
      </w:r>
      <w:proofErr w:type="gramStart"/>
      <w:r w:rsidRPr="00CF7099">
        <w:rPr>
          <w:rFonts w:ascii="Arial" w:hAnsi="Arial" w:cs="Arial"/>
          <w:sz w:val="24"/>
          <w:szCs w:val="24"/>
        </w:rPr>
        <w:t>dahil</w:t>
      </w:r>
      <w:proofErr w:type="gramEnd"/>
      <w:r w:rsidRPr="00CF7099">
        <w:rPr>
          <w:rFonts w:ascii="Arial" w:hAnsi="Arial" w:cs="Arial"/>
          <w:sz w:val="24"/>
          <w:szCs w:val="24"/>
        </w:rPr>
        <w:t xml:space="preserve"> edecek bir te</w:t>
      </w:r>
      <w:r w:rsidR="00A2172A">
        <w:rPr>
          <w:rFonts w:ascii="Arial" w:hAnsi="Arial" w:cs="Arial"/>
          <w:sz w:val="24"/>
          <w:szCs w:val="24"/>
        </w:rPr>
        <w:t xml:space="preserve">klif taslağı oluşturmayı hedeflediğini belirtti. </w:t>
      </w:r>
      <w:r w:rsidRPr="00CF7099">
        <w:rPr>
          <w:rFonts w:ascii="Arial" w:hAnsi="Arial" w:cs="Arial"/>
          <w:sz w:val="24"/>
          <w:szCs w:val="24"/>
        </w:rPr>
        <w:t xml:space="preserve">G20'nin yanı sıra </w:t>
      </w:r>
      <w:proofErr w:type="spellStart"/>
      <w:r w:rsidRPr="00CF7099">
        <w:rPr>
          <w:rFonts w:ascii="Arial" w:hAnsi="Arial" w:cs="Arial"/>
          <w:sz w:val="24"/>
          <w:szCs w:val="24"/>
        </w:rPr>
        <w:t>OCB</w:t>
      </w:r>
      <w:r w:rsidR="00A2172A">
        <w:rPr>
          <w:rFonts w:ascii="Arial" w:hAnsi="Arial" w:cs="Arial"/>
          <w:sz w:val="24"/>
          <w:szCs w:val="24"/>
        </w:rPr>
        <w:t>’nin</w:t>
      </w:r>
      <w:proofErr w:type="spellEnd"/>
      <w:r w:rsidRPr="00CF7099">
        <w:rPr>
          <w:rFonts w:ascii="Arial" w:hAnsi="Arial" w:cs="Arial"/>
          <w:sz w:val="24"/>
          <w:szCs w:val="24"/>
        </w:rPr>
        <w:t xml:space="preserve">, çok taraflı kuruluşlardaki kooperatifleri yükseltmeyi ve kooperatiflerin Brezilya'nın ekonomik büyümesinde ve sosyal gelişiminde oynadığı önemli role görünürlük kazandırmayı </w:t>
      </w:r>
      <w:r w:rsidR="00A2172A">
        <w:rPr>
          <w:rFonts w:ascii="Arial" w:hAnsi="Arial" w:cs="Arial"/>
          <w:sz w:val="24"/>
          <w:szCs w:val="24"/>
        </w:rPr>
        <w:t xml:space="preserve">amaçlandığını ifade etti. </w:t>
      </w:r>
      <w:proofErr w:type="spellStart"/>
      <w:r w:rsidRPr="00CF7099">
        <w:rPr>
          <w:rFonts w:ascii="Arial" w:hAnsi="Arial" w:cs="Arial"/>
          <w:sz w:val="24"/>
          <w:szCs w:val="24"/>
        </w:rPr>
        <w:t>OCB</w:t>
      </w:r>
      <w:r w:rsidR="00A2172A">
        <w:rPr>
          <w:rFonts w:ascii="Arial" w:hAnsi="Arial" w:cs="Arial"/>
          <w:sz w:val="24"/>
          <w:szCs w:val="24"/>
        </w:rPr>
        <w:t>’nin</w:t>
      </w:r>
      <w:proofErr w:type="spellEnd"/>
      <w:r w:rsidRPr="00CF7099">
        <w:rPr>
          <w:rFonts w:ascii="Arial" w:hAnsi="Arial" w:cs="Arial"/>
          <w:sz w:val="24"/>
          <w:szCs w:val="24"/>
        </w:rPr>
        <w:t xml:space="preserve"> bu stratejiyi kullanarak, özellikle </w:t>
      </w:r>
      <w:r w:rsidR="00207FCD" w:rsidRPr="00207FCD">
        <w:rPr>
          <w:rFonts w:ascii="Arial" w:hAnsi="Arial" w:cs="Arial"/>
          <w:sz w:val="24"/>
          <w:szCs w:val="24"/>
        </w:rPr>
        <w:t xml:space="preserve">Çevresel, Sosyal </w:t>
      </w:r>
      <w:r w:rsidR="00207FCD">
        <w:rPr>
          <w:rFonts w:ascii="Arial" w:hAnsi="Arial" w:cs="Arial"/>
          <w:sz w:val="24"/>
          <w:szCs w:val="24"/>
        </w:rPr>
        <w:t>ve Yönetişim (ESG)</w:t>
      </w:r>
      <w:r w:rsidRPr="00CF7099">
        <w:rPr>
          <w:rFonts w:ascii="Arial" w:hAnsi="Arial" w:cs="Arial"/>
          <w:sz w:val="24"/>
          <w:szCs w:val="24"/>
        </w:rPr>
        <w:t xml:space="preserve"> ilkelerine bağlı olanlar olmak üzere, </w:t>
      </w:r>
      <w:r w:rsidR="00207FCD">
        <w:rPr>
          <w:rFonts w:ascii="Arial" w:hAnsi="Arial" w:cs="Arial"/>
          <w:sz w:val="24"/>
          <w:szCs w:val="24"/>
        </w:rPr>
        <w:t>p</w:t>
      </w:r>
      <w:r w:rsidRPr="00CF7099">
        <w:rPr>
          <w:rFonts w:ascii="Arial" w:hAnsi="Arial" w:cs="Arial"/>
          <w:sz w:val="24"/>
          <w:szCs w:val="24"/>
        </w:rPr>
        <w:t xml:space="preserve">iyasa eylemlerinde yeterli kamu politikalarının </w:t>
      </w:r>
      <w:r w:rsidRPr="00CF7099">
        <w:rPr>
          <w:rFonts w:ascii="Arial" w:hAnsi="Arial" w:cs="Arial"/>
          <w:sz w:val="24"/>
          <w:szCs w:val="24"/>
        </w:rPr>
        <w:lastRenderedPageBreak/>
        <w:t>savunulması ve kooperatiflerin kapasitelerinin artırılması yoluyla kooperatif ekosistemin</w:t>
      </w:r>
      <w:r w:rsidR="00207FCD">
        <w:rPr>
          <w:rFonts w:ascii="Arial" w:hAnsi="Arial" w:cs="Arial"/>
          <w:sz w:val="24"/>
          <w:szCs w:val="24"/>
        </w:rPr>
        <w:t xml:space="preserve">i güçlendirmeyi hedeflediğini açıkladı. </w:t>
      </w:r>
      <w:proofErr w:type="spellStart"/>
      <w:r w:rsidR="00207FCD" w:rsidRPr="00207FCD">
        <w:rPr>
          <w:rFonts w:ascii="Arial" w:hAnsi="Arial" w:cs="Arial"/>
          <w:sz w:val="24"/>
          <w:szCs w:val="24"/>
        </w:rPr>
        <w:t>OCB</w:t>
      </w:r>
      <w:r w:rsidR="00486D32">
        <w:rPr>
          <w:rFonts w:ascii="Arial" w:hAnsi="Arial" w:cs="Arial"/>
          <w:sz w:val="24"/>
          <w:szCs w:val="24"/>
        </w:rPr>
        <w:t>’nin</w:t>
      </w:r>
      <w:proofErr w:type="spellEnd"/>
      <w:r w:rsidR="00486D32">
        <w:rPr>
          <w:rFonts w:ascii="Arial" w:hAnsi="Arial" w:cs="Arial"/>
          <w:sz w:val="24"/>
          <w:szCs w:val="24"/>
        </w:rPr>
        <w:t xml:space="preserve"> </w:t>
      </w:r>
      <w:r w:rsidR="00207FCD" w:rsidRPr="00207FCD">
        <w:rPr>
          <w:rFonts w:ascii="Arial" w:hAnsi="Arial" w:cs="Arial"/>
          <w:sz w:val="24"/>
          <w:szCs w:val="24"/>
        </w:rPr>
        <w:t>çok taraflı kuruluşlarla ilişkilerini genişletme</w:t>
      </w:r>
      <w:r w:rsidR="00486D32">
        <w:rPr>
          <w:rFonts w:ascii="Arial" w:hAnsi="Arial" w:cs="Arial"/>
          <w:sz w:val="24"/>
          <w:szCs w:val="24"/>
        </w:rPr>
        <w:t xml:space="preserve">yi istediğini belirtti. </w:t>
      </w:r>
      <w:r w:rsidR="00207FCD" w:rsidRPr="00207FCD">
        <w:rPr>
          <w:rFonts w:ascii="Arial" w:hAnsi="Arial" w:cs="Arial"/>
          <w:sz w:val="24"/>
          <w:szCs w:val="24"/>
        </w:rPr>
        <w:t xml:space="preserve">On yıldan fazla bir süre önce Brezilya kooperatifleri, BRICS ülkelerinden kooperatiflerle </w:t>
      </w:r>
      <w:r w:rsidR="00486D32">
        <w:rPr>
          <w:rFonts w:ascii="Arial" w:hAnsi="Arial" w:cs="Arial"/>
          <w:sz w:val="24"/>
          <w:szCs w:val="24"/>
        </w:rPr>
        <w:t xml:space="preserve">işbirliği yaptığını, kooperatif </w:t>
      </w:r>
      <w:r w:rsidR="00207FCD" w:rsidRPr="00207FCD">
        <w:rPr>
          <w:rFonts w:ascii="Arial" w:hAnsi="Arial" w:cs="Arial"/>
          <w:sz w:val="24"/>
          <w:szCs w:val="24"/>
        </w:rPr>
        <w:t>hareketi, teknik işbirliği ve bilgi aktarımı eylemlerinde BM ile ortaklaşa da çalıştı</w:t>
      </w:r>
      <w:r w:rsidR="00486D32">
        <w:rPr>
          <w:rFonts w:ascii="Arial" w:hAnsi="Arial" w:cs="Arial"/>
          <w:sz w:val="24"/>
          <w:szCs w:val="24"/>
        </w:rPr>
        <w:t xml:space="preserve">ğına değindi. </w:t>
      </w:r>
      <w:r w:rsidR="00207FCD" w:rsidRPr="00207FCD">
        <w:rPr>
          <w:rFonts w:ascii="Arial" w:hAnsi="Arial" w:cs="Arial"/>
          <w:sz w:val="24"/>
          <w:szCs w:val="24"/>
        </w:rPr>
        <w:t xml:space="preserve">Son zamanlarda, </w:t>
      </w:r>
      <w:proofErr w:type="spellStart"/>
      <w:r w:rsidR="00207FCD" w:rsidRPr="00207FCD">
        <w:rPr>
          <w:rFonts w:ascii="Arial" w:hAnsi="Arial" w:cs="Arial"/>
          <w:sz w:val="24"/>
          <w:szCs w:val="24"/>
        </w:rPr>
        <w:t>OCB</w:t>
      </w:r>
      <w:r w:rsidR="00486D32">
        <w:rPr>
          <w:rFonts w:ascii="Arial" w:hAnsi="Arial" w:cs="Arial"/>
          <w:sz w:val="24"/>
          <w:szCs w:val="24"/>
        </w:rPr>
        <w:t>’nin</w:t>
      </w:r>
      <w:proofErr w:type="spellEnd"/>
      <w:r w:rsidR="00207FCD" w:rsidRPr="00207FCD">
        <w:rPr>
          <w:rFonts w:ascii="Arial" w:hAnsi="Arial" w:cs="Arial"/>
          <w:sz w:val="24"/>
          <w:szCs w:val="24"/>
        </w:rPr>
        <w:t>, BM'nin İklim Değişikliği Konferansı COP 28'de kooperatiflerin temsil edilme</w:t>
      </w:r>
      <w:r w:rsidR="00486D32">
        <w:rPr>
          <w:rFonts w:ascii="Arial" w:hAnsi="Arial" w:cs="Arial"/>
          <w:sz w:val="24"/>
          <w:szCs w:val="24"/>
        </w:rPr>
        <w:t xml:space="preserve">sinde de liderlik rolü üstlendiğini belirtti.  </w:t>
      </w:r>
    </w:p>
    <w:p w:rsidR="00486D32" w:rsidRPr="00CF7099" w:rsidRDefault="00486D32" w:rsidP="00207FC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Kaynak:ICA</w:t>
      </w:r>
      <w:proofErr w:type="spellEnd"/>
      <w:proofErr w:type="gramEnd"/>
    </w:p>
    <w:sectPr w:rsidR="00486D32" w:rsidRPr="00CF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99"/>
    <w:rsid w:val="00207FCD"/>
    <w:rsid w:val="0034408A"/>
    <w:rsid w:val="0038164B"/>
    <w:rsid w:val="00486D32"/>
    <w:rsid w:val="00A2172A"/>
    <w:rsid w:val="00C10E66"/>
    <w:rsid w:val="00CF7099"/>
    <w:rsid w:val="00F06994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91FC3-AB55-4896-8D4D-AD20D941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2024-02-12T09:55:00Z</dcterms:created>
  <dcterms:modified xsi:type="dcterms:W3CDTF">2024-02-12T11:29:00Z</dcterms:modified>
</cp:coreProperties>
</file>