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EDC" w:rsidRDefault="00976EDC" w:rsidP="00F5063C">
      <w:pPr>
        <w:rPr>
          <w:b/>
        </w:rPr>
      </w:pPr>
      <w:r w:rsidRPr="00976EDC">
        <w:rPr>
          <w:b/>
        </w:rPr>
        <w:drawing>
          <wp:inline distT="0" distB="0" distL="0" distR="0" wp14:anchorId="14934261" wp14:editId="3A7382D0">
            <wp:extent cx="4352925" cy="3045482"/>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355236" cy="3047099"/>
                    </a:xfrm>
                    <a:prstGeom prst="rect">
                      <a:avLst/>
                    </a:prstGeom>
                  </pic:spPr>
                </pic:pic>
              </a:graphicData>
            </a:graphic>
          </wp:inline>
        </w:drawing>
      </w:r>
    </w:p>
    <w:p w:rsidR="00F5063C" w:rsidRPr="00F5063C" w:rsidRDefault="00026FE9" w:rsidP="00F5063C">
      <w:pPr>
        <w:rPr>
          <w:b/>
        </w:rPr>
      </w:pPr>
      <w:r>
        <w:rPr>
          <w:b/>
        </w:rPr>
        <w:t xml:space="preserve">AVRUPA KOOPERATİFLERİ </w:t>
      </w:r>
      <w:r w:rsidR="000F5985">
        <w:rPr>
          <w:b/>
        </w:rPr>
        <w:t xml:space="preserve">AB’DE </w:t>
      </w:r>
      <w:r w:rsidR="00E44E41">
        <w:rPr>
          <w:b/>
        </w:rPr>
        <w:t xml:space="preserve">EĞİTİM </w:t>
      </w:r>
      <w:r>
        <w:rPr>
          <w:b/>
        </w:rPr>
        <w:t>PROGRAMLARIN</w:t>
      </w:r>
      <w:r w:rsidR="00763B1D">
        <w:rPr>
          <w:b/>
        </w:rPr>
        <w:t>A KOOPERATİF İŞ MODELİNİ</w:t>
      </w:r>
      <w:r>
        <w:rPr>
          <w:b/>
        </w:rPr>
        <w:t>N</w:t>
      </w:r>
      <w:r w:rsidR="00F5063C" w:rsidRPr="00F5063C">
        <w:rPr>
          <w:b/>
        </w:rPr>
        <w:t xml:space="preserve"> </w:t>
      </w:r>
      <w:proofErr w:type="gramStart"/>
      <w:r w:rsidR="00F5063C" w:rsidRPr="00F5063C">
        <w:rPr>
          <w:b/>
        </w:rPr>
        <w:t>DAHİL</w:t>
      </w:r>
      <w:proofErr w:type="gramEnd"/>
      <w:r w:rsidR="00F5063C" w:rsidRPr="00F5063C">
        <w:rPr>
          <w:b/>
        </w:rPr>
        <w:t xml:space="preserve"> E</w:t>
      </w:r>
      <w:r>
        <w:rPr>
          <w:b/>
        </w:rPr>
        <w:t>DİLMESİ</w:t>
      </w:r>
      <w:r w:rsidR="00763B1D">
        <w:rPr>
          <w:b/>
        </w:rPr>
        <w:t xml:space="preserve"> </w:t>
      </w:r>
      <w:r w:rsidR="00F5063C" w:rsidRPr="00F5063C">
        <w:rPr>
          <w:b/>
        </w:rPr>
        <w:t>ÇAĞRISI</w:t>
      </w:r>
      <w:r w:rsidR="00763B1D">
        <w:rPr>
          <w:b/>
        </w:rPr>
        <w:t>NDA BULUNDU.</w:t>
      </w:r>
    </w:p>
    <w:p w:rsidR="00F5063C" w:rsidRPr="000F5985" w:rsidRDefault="000405E0" w:rsidP="00F5063C">
      <w:pPr>
        <w:jc w:val="both"/>
        <w:rPr>
          <w:i/>
        </w:rPr>
      </w:pPr>
      <w:r w:rsidRPr="000F5985">
        <w:rPr>
          <w:i/>
        </w:rPr>
        <w:t xml:space="preserve">Uluslararası Kooperatifler Birliği’nin en büyük kıta örgütü </w:t>
      </w:r>
      <w:proofErr w:type="spellStart"/>
      <w:r w:rsidRPr="000F5985">
        <w:rPr>
          <w:i/>
        </w:rPr>
        <w:t>Cooperatives</w:t>
      </w:r>
      <w:proofErr w:type="spellEnd"/>
      <w:r w:rsidRPr="000F5985">
        <w:rPr>
          <w:i/>
        </w:rPr>
        <w:t xml:space="preserve"> Europe </w:t>
      </w:r>
      <w:r w:rsidR="005F0D48">
        <w:rPr>
          <w:i/>
        </w:rPr>
        <w:t xml:space="preserve">6-9 Haziran 2024 tarihlerinde yapılacak </w:t>
      </w:r>
      <w:r w:rsidRPr="000F5985">
        <w:rPr>
          <w:i/>
        </w:rPr>
        <w:t xml:space="preserve">AB </w:t>
      </w:r>
      <w:r w:rsidR="005F0D48">
        <w:rPr>
          <w:i/>
        </w:rPr>
        <w:t xml:space="preserve">Parlamentosu </w:t>
      </w:r>
      <w:r w:rsidRPr="000F5985">
        <w:rPr>
          <w:i/>
        </w:rPr>
        <w:t xml:space="preserve">seçimleri öncesinde topluluğa üye ülkelerde kooperatifçiliğe </w:t>
      </w:r>
      <w:r w:rsidR="00F5063C" w:rsidRPr="000F5985">
        <w:rPr>
          <w:i/>
        </w:rPr>
        <w:t xml:space="preserve">dayalı iş modellerinin Avrupa eğitim </w:t>
      </w:r>
      <w:r w:rsidR="005F0D48">
        <w:rPr>
          <w:i/>
        </w:rPr>
        <w:t>programlarına</w:t>
      </w:r>
      <w:bookmarkStart w:id="0" w:name="_GoBack"/>
      <w:bookmarkEnd w:id="0"/>
      <w:r w:rsidR="00F5063C" w:rsidRPr="000F5985">
        <w:rPr>
          <w:i/>
        </w:rPr>
        <w:t xml:space="preserve"> da</w:t>
      </w:r>
      <w:r w:rsidRPr="000F5985">
        <w:rPr>
          <w:i/>
        </w:rPr>
        <w:t xml:space="preserve">hil edilmesini talep etti ve bu konuda AB Üyesi ülkeler için çağrıda bulundu. </w:t>
      </w:r>
    </w:p>
    <w:p w:rsidR="00F5063C" w:rsidRPr="00F5063C" w:rsidRDefault="00F5063C" w:rsidP="00F5063C">
      <w:pPr>
        <w:jc w:val="both"/>
      </w:pPr>
      <w:r w:rsidRPr="00F5063C">
        <w:t>Avrupa Birliği'nde, eğitim sistemleri genellikle heps</w:t>
      </w:r>
      <w:r w:rsidR="00763B1D">
        <w:t>i eşit ilgiyi hak eden Kooperatif</w:t>
      </w:r>
      <w:r w:rsidRPr="00F5063C">
        <w:t xml:space="preserve"> modeli de </w:t>
      </w:r>
      <w:proofErr w:type="gramStart"/>
      <w:r w:rsidRPr="00F5063C">
        <w:t>dahil</w:t>
      </w:r>
      <w:proofErr w:type="gramEnd"/>
      <w:r w:rsidRPr="00F5063C">
        <w:t xml:space="preserve"> olmak üzere iş modellerinin çeşitliliğini gözden kaçır</w:t>
      </w:r>
      <w:r w:rsidR="00763B1D">
        <w:t>maktadır.</w:t>
      </w:r>
      <w:r w:rsidRPr="00F5063C">
        <w:t xml:space="preserve"> Bu modelleri tanımak, genç nesillerin ekonomik ve sosyal ihtiyaçları aynı anda karşılayan değerlere dayalı iş fikirlerini keşfetmelerini sağlayacaktır. Bu nedenle, Avrupa kooperatif hareketi Komisyonu, eğitimle ilgili program ve girişimlerinde genel olarak kooperatif boyutunu ve çok sayıda iş modelini dikkate almaya çağır</w:t>
      </w:r>
      <w:r w:rsidR="00763B1D">
        <w:t xml:space="preserve">maktadır. </w:t>
      </w:r>
      <w:r w:rsidRPr="00F5063C">
        <w:t xml:space="preserve"> </w:t>
      </w:r>
    </w:p>
    <w:p w:rsidR="00F5063C" w:rsidRPr="000405E0" w:rsidRDefault="00026FE9" w:rsidP="00F5063C">
      <w:pPr>
        <w:jc w:val="both"/>
        <w:rPr>
          <w:b/>
        </w:rPr>
      </w:pPr>
      <w:r>
        <w:rPr>
          <w:b/>
        </w:rPr>
        <w:t>Kooperatiflerin A</w:t>
      </w:r>
      <w:r w:rsidR="00F5063C" w:rsidRPr="000405E0">
        <w:rPr>
          <w:b/>
        </w:rPr>
        <w:t>vantajı.</w:t>
      </w:r>
    </w:p>
    <w:p w:rsidR="00F5063C" w:rsidRPr="00F5063C" w:rsidRDefault="00F5063C" w:rsidP="00F5063C">
      <w:pPr>
        <w:jc w:val="both"/>
      </w:pPr>
      <w:r w:rsidRPr="00F5063C">
        <w:t xml:space="preserve">Kooperatifler, </w:t>
      </w:r>
      <w:r w:rsidR="00026FE9">
        <w:t xml:space="preserve">Avrupa’da </w:t>
      </w:r>
      <w:r w:rsidRPr="00F5063C">
        <w:t>milyonlarca vatandaşın günlük yaşamının bir parçasıdır.</w:t>
      </w:r>
      <w:r w:rsidR="00026FE9">
        <w:t xml:space="preserve"> </w:t>
      </w:r>
      <w:r w:rsidRPr="00F5063C">
        <w:t xml:space="preserve">Avrupa'daki her beş vatandaştan biri bir kooperatifin üyesidir. Kooperatifler, Avrupa genelinde 123 milyon bireysel üyeye ait ve 5,4 milyon vatandaşa iş sağlayan 160.000'den fazla </w:t>
      </w:r>
      <w:r w:rsidR="00026FE9">
        <w:t xml:space="preserve">kooperatif </w:t>
      </w:r>
      <w:r w:rsidRPr="00F5063C">
        <w:t>kuruluş</w:t>
      </w:r>
      <w:r w:rsidR="00026FE9">
        <w:t>u vardır.</w:t>
      </w:r>
    </w:p>
    <w:p w:rsidR="00604DAB" w:rsidRDefault="00026FE9" w:rsidP="00F5063C">
      <w:pPr>
        <w:jc w:val="both"/>
      </w:pPr>
      <w:r>
        <w:t>Kooperatiflerin Avrupa’daki e</w:t>
      </w:r>
      <w:r w:rsidR="00F5063C" w:rsidRPr="00F5063C">
        <w:t xml:space="preserve">konomik ve sosyal rolleri yadsınamaz. Bununla birlikte, kooperatif işletmeleri yalnızca rekabetçi pazarlarda başarılı olmayı amaçlamakla kalmaz, aynı zamanda kar </w:t>
      </w:r>
      <w:proofErr w:type="gramStart"/>
      <w:r w:rsidR="00F5063C" w:rsidRPr="00F5063C">
        <w:t>maksimizasyonundan</w:t>
      </w:r>
      <w:proofErr w:type="gramEnd"/>
      <w:r w:rsidR="00F5063C" w:rsidRPr="00F5063C">
        <w:t xml:space="preserve"> daha geniş amaç ve hedeflere sahiptir. Bölgelerin </w:t>
      </w:r>
      <w:proofErr w:type="spellStart"/>
      <w:r w:rsidR="00F5063C" w:rsidRPr="00F5063C">
        <w:t>sosyo</w:t>
      </w:r>
      <w:proofErr w:type="spellEnd"/>
      <w:r w:rsidR="00F5063C" w:rsidRPr="00F5063C">
        <w:t>-ekonomik dokusunu birbirine bağlamada ve pekiştirmede rol oynamalarını sağlayan güçlü yerel köklere sahiptirler. Aynı zamanda sosyal uyumun korunmasına da katkıda bulun</w:t>
      </w:r>
      <w:r w:rsidR="00005E46">
        <w:t>maktadırlar.</w:t>
      </w:r>
      <w:r w:rsidR="00F5063C" w:rsidRPr="00F5063C">
        <w:t xml:space="preserve"> Bunlar, kendi özel </w:t>
      </w:r>
      <w:proofErr w:type="spellStart"/>
      <w:r w:rsidR="00F5063C" w:rsidRPr="00F5063C">
        <w:t>yönetişimlerini</w:t>
      </w:r>
      <w:proofErr w:type="spellEnd"/>
      <w:r w:rsidR="00F5063C" w:rsidRPr="00F5063C">
        <w:t xml:space="preserve"> etkileyen uluslararası kabul görmüş bir dizi ilkeye göre faaliyet gösteren ve yönetilen, değere dayalı işletmelerdir. Sadece birkaçı</w:t>
      </w:r>
      <w:r w:rsidR="00005E46">
        <w:t xml:space="preserve"> kişiye </w:t>
      </w:r>
      <w:r w:rsidR="00F5063C" w:rsidRPr="00F5063C">
        <w:t xml:space="preserve">hizmet etmek yerine, uzun vadeli bir </w:t>
      </w:r>
      <w:proofErr w:type="gramStart"/>
      <w:r w:rsidR="00F5063C" w:rsidRPr="00F5063C">
        <w:t>vizyona</w:t>
      </w:r>
      <w:proofErr w:type="gramEnd"/>
      <w:r w:rsidR="00F5063C" w:rsidRPr="00F5063C">
        <w:t xml:space="preserve"> sahip birçok kişiye fayda sağlayan toplu olarak sahiplenil</w:t>
      </w:r>
      <w:r w:rsidR="00005E46">
        <w:t xml:space="preserve">en kuruluşlardır. </w:t>
      </w:r>
      <w:r w:rsidR="00F5063C" w:rsidRPr="00F5063C">
        <w:t>Kooperatif</w:t>
      </w:r>
      <w:r w:rsidR="00005E46">
        <w:t>ler</w:t>
      </w:r>
      <w:r w:rsidR="00F5063C" w:rsidRPr="00F5063C">
        <w:t>, ekonomik faaliyeti artırmak ve yaşam kalitesini iyileştirmek için hem küresel hem de ulusal düzeyde birçok fırsat sunan insan merkezli bir kuruluş</w:t>
      </w:r>
      <w:r w:rsidR="00FB3E51">
        <w:t xml:space="preserve">lardır. </w:t>
      </w:r>
      <w:r w:rsidR="00F5063C" w:rsidRPr="00F5063C">
        <w:t>Yoksulluğun azaltılması ve toplum gelişimi gibi birçok toplumsal sorunu çözme potansiyeline sahiptir</w:t>
      </w:r>
      <w:r w:rsidR="00FB3E51">
        <w:t>ler</w:t>
      </w:r>
      <w:r w:rsidR="00F5063C" w:rsidRPr="00F5063C">
        <w:t xml:space="preserve">. Çevrenin korunmasını </w:t>
      </w:r>
      <w:r w:rsidR="00C730CE">
        <w:t>ve cinsiyet eşitliğini desteklemektedir</w:t>
      </w:r>
      <w:r w:rsidR="00FB3E51">
        <w:t>ler.</w:t>
      </w:r>
      <w:r w:rsidR="00F5063C" w:rsidRPr="00F5063C">
        <w:t xml:space="preserve"> Kooperatif işletmeleri, sürdürülebilir bir ekonomi çağrısında bulunan, insanları dışlanmaya karşı sürekli bir </w:t>
      </w:r>
      <w:r w:rsidR="00F5063C" w:rsidRPr="00F5063C">
        <w:lastRenderedPageBreak/>
        <w:t>mücadeleyle ilk sıraya koyan ve genellikle daha yeşil bir ekonomiye geçişi destekleyen AB st</w:t>
      </w:r>
      <w:r w:rsidR="00FB3E51">
        <w:t xml:space="preserve">ratejisine mükemmel uyum sağlayan kuruluşlardır. </w:t>
      </w:r>
    </w:p>
    <w:p w:rsidR="0008271F" w:rsidRPr="00C730CE" w:rsidRDefault="0008271F" w:rsidP="0008271F">
      <w:pPr>
        <w:jc w:val="both"/>
        <w:rPr>
          <w:b/>
        </w:rPr>
      </w:pPr>
      <w:r w:rsidRPr="00C730CE">
        <w:rPr>
          <w:b/>
        </w:rPr>
        <w:t xml:space="preserve">Kooperatifler ve eğitim. </w:t>
      </w:r>
    </w:p>
    <w:p w:rsidR="00F5063C" w:rsidRDefault="0008271F" w:rsidP="0008271F">
      <w:pPr>
        <w:jc w:val="both"/>
      </w:pPr>
      <w:r w:rsidRPr="0008271F">
        <w:t>Son derece güçlü ekonomik kaygılar, savaş, çevre sorunları ve artan eşitsizlikle karakterize edilen bu istikrarsız zamanlarda, eğitimde değere dayalı iş modellerini vurgulamaya özel bir ihtiyaç vardır. Bununla birlikte, Avrupa Birliği'nde eğitim sistemleri, her biri kendi başına tanınmayı garanti eden kooperatifler gibi iş modellerinin çeşitliliğini kabul etmemektedir. Eğitim ve yönetim eğitimi ağırlıklı olarak hissedar şirket modelini vurgular, böylece kooperatif iş modelinin benzersiz kimliğini ve değerini ihmal eder</w:t>
      </w:r>
      <w:r w:rsidR="00FB3E51">
        <w:t>ler</w:t>
      </w:r>
      <w:r w:rsidRPr="0008271F">
        <w:t>. Araştırmalar, genç girişimcilerin, öncelikle farkındalık eksikliği nedeniyle kooperatifleri sıklıkla gözden kaçırdığını göster</w:t>
      </w:r>
      <w:r w:rsidR="00FB3E51">
        <w:t>mektedir.</w:t>
      </w:r>
      <w:r w:rsidRPr="0008271F">
        <w:t xml:space="preserve"> Tersine, kooperatifler konusunda eğitimli gençler genellikle değer odaklı yaklaşımlarına ve tanımlanabilir modellerine </w:t>
      </w:r>
      <w:r w:rsidR="00FB3E51">
        <w:t xml:space="preserve">yönelmektedirler. </w:t>
      </w:r>
      <w:r w:rsidRPr="0008271F">
        <w:t>AB, ulusal eğitim müfredatlarını doğrudan kontrol edemese de, Avrupa Komisyonu, ulusal politikaları etkilemek ve böylece Avrupa çapında paylaşılan zorlukları ele almak için belirli mekanizmalara sahiptir.</w:t>
      </w:r>
    </w:p>
    <w:p w:rsidR="0008271F" w:rsidRPr="006D4EB9" w:rsidRDefault="0008271F" w:rsidP="0008271F">
      <w:pPr>
        <w:jc w:val="both"/>
        <w:rPr>
          <w:b/>
        </w:rPr>
      </w:pPr>
      <w:r w:rsidRPr="006D4EB9">
        <w:rPr>
          <w:b/>
        </w:rPr>
        <w:t>Avrupa Komisyonu'na talebimiz.</w:t>
      </w:r>
    </w:p>
    <w:p w:rsidR="0008271F" w:rsidRDefault="0008271F" w:rsidP="0008271F">
      <w:pPr>
        <w:jc w:val="both"/>
      </w:pPr>
      <w:r w:rsidRPr="0008271F">
        <w:t xml:space="preserve">Avrupa bölgesindeki kooperatifleri temsil eden </w:t>
      </w:r>
      <w:proofErr w:type="spellStart"/>
      <w:r w:rsidRPr="0008271F">
        <w:t>Cooperatives</w:t>
      </w:r>
      <w:proofErr w:type="spellEnd"/>
      <w:r w:rsidRPr="0008271F">
        <w:t xml:space="preserve"> Europe, Avrupa Komisyonu'nun kooperatiflerin önemli rolüne ve daha g</w:t>
      </w:r>
      <w:r w:rsidR="0047770D">
        <w:t>eniş anlamda okul içi ve yüksek</w:t>
      </w:r>
      <w:r w:rsidRPr="0008271F">
        <w:t>öğretim müfredatı ile iş modelleri yelpazesine odaklanmasını hedeflemektedir. Bu modellerin vurgulanması, AB eğitim politikasının kapsayıcı hedefine, yaratıcılığı, yeniliği ve girişimciliği geliştirme hedefine önemli ölçüde katkıda bulunabilir.</w:t>
      </w:r>
    </w:p>
    <w:p w:rsidR="006D4EB9" w:rsidRPr="0047770D" w:rsidRDefault="006D4EB9" w:rsidP="006D4EB9">
      <w:pPr>
        <w:jc w:val="both"/>
        <w:rPr>
          <w:b/>
        </w:rPr>
      </w:pPr>
      <w:r w:rsidRPr="0047770D">
        <w:rPr>
          <w:b/>
        </w:rPr>
        <w:t xml:space="preserve">Önerilen Belirli Eylemler. </w:t>
      </w:r>
    </w:p>
    <w:p w:rsidR="00E94C9B" w:rsidRDefault="006D4EB9" w:rsidP="006D4EB9">
      <w:pPr>
        <w:jc w:val="both"/>
      </w:pPr>
      <w:r>
        <w:t xml:space="preserve">Bu nedenle, Avrupa Komisyonu'nu farklı eylem ve programlarına işbirlikçi farklılığı </w:t>
      </w:r>
      <w:proofErr w:type="gramStart"/>
      <w:r>
        <w:t>dahil</w:t>
      </w:r>
      <w:proofErr w:type="gramEnd"/>
      <w:r>
        <w:t xml:space="preserve"> etmeye çağırıyoruz. İlk ve orta öğretimde, çocukları ve gençleri kooperatiflerle tanıştırmak, onlara değerlerini ve ilkelerini gelişim aşamalarıyla </w:t>
      </w:r>
      <w:proofErr w:type="gramStart"/>
      <w:r>
        <w:t>rezonansa</w:t>
      </w:r>
      <w:proofErr w:type="gramEnd"/>
      <w:r>
        <w:t xml:space="preserve"> girecek şekilde öğretmek çok önemlidir. Bu yaklaşım, Konseyin ortak değerleri ve kapsayıcı eğitimi destekleme konusundaki tavsiyelerinin uygulanmasına uyum sağlar ve destekler. Yükseköğretimde, açık ve kapsayıcı bir yükseköğretim sistemi hedefini pekiştirmek için farklı AB girişimleri kooperatifler konusunu kapsamalıdır. Bu, işbirliğine dayalı bir öğrenme ortamını </w:t>
      </w:r>
      <w:r w:rsidR="0047770D">
        <w:t>teşvik etmek için Avrupa yüksek</w:t>
      </w:r>
      <w:r>
        <w:t xml:space="preserve">öğretim kurumları arasında ortaklıklar kurmayı içerebilir. Kooperatifler doğrultusunda girişimciliğe ve eğitime özel önem verilmelidir: eğitim ve </w:t>
      </w:r>
      <w:proofErr w:type="spellStart"/>
      <w:r>
        <w:t>inovasyon</w:t>
      </w:r>
      <w:proofErr w:type="spellEnd"/>
      <w:r>
        <w:t xml:space="preserve"> stratejisinde çeşitli iş modelleri hakkındaki bilgilerin geliştirilmesi kooperatifler hakkındaki bilgileri pekiştirmelidir. Bu yaklaşım, gençlerin özlemleri, değerleri koruma ve Sürdürülebilir Kalkınma Hedefleri (SKH'LER) ile uyumludur. </w:t>
      </w:r>
      <w:proofErr w:type="spellStart"/>
      <w:r>
        <w:t>Erasmus</w:t>
      </w:r>
      <w:proofErr w:type="spellEnd"/>
      <w:r>
        <w:t xml:space="preserve"> + Programına işbirliğine dayalı girişimciliğe özel bir odaklanmayı </w:t>
      </w:r>
      <w:proofErr w:type="gramStart"/>
      <w:r>
        <w:t>dahil</w:t>
      </w:r>
      <w:proofErr w:type="gramEnd"/>
      <w:r>
        <w:t xml:space="preserve"> edi</w:t>
      </w:r>
      <w:r w:rsidR="00256CBA">
        <w:t>lmelidir. Öncelikle d</w:t>
      </w:r>
      <w:r w:rsidR="00256CBA">
        <w:t>emokratik hayata katılım</w:t>
      </w:r>
      <w:r w:rsidR="00256CBA">
        <w:t xml:space="preserve">, kapsayıcılık ve çeşitlilik konusu desteklemelidir. </w:t>
      </w:r>
      <w:r>
        <w:t xml:space="preserve"> </w:t>
      </w:r>
    </w:p>
    <w:p w:rsidR="006D4EB9" w:rsidRDefault="006D4EB9" w:rsidP="006D4EB9">
      <w:pPr>
        <w:jc w:val="both"/>
      </w:pPr>
      <w:r>
        <w:t>Komisyonun eğitim konusunda ortaya koyduğu farklı çalışm</w:t>
      </w:r>
      <w:r w:rsidR="0047770D">
        <w:t xml:space="preserve">a ve uzman grupları, Kooperatifçi </w:t>
      </w:r>
      <w:r>
        <w:t xml:space="preserve">uzmanlarla </w:t>
      </w:r>
      <w:r w:rsidR="0047770D">
        <w:t xml:space="preserve">bilgi alışverişinde bulunmalıdır. </w:t>
      </w:r>
      <w:r>
        <w:t>Kooperatifin uyumlaştırılmış öğretimini</w:t>
      </w:r>
      <w:r w:rsidR="00321F8B">
        <w:t xml:space="preserve"> sağlamak için Avrupa Komisyonu</w:t>
      </w:r>
      <w:r>
        <w:t xml:space="preserve"> </w:t>
      </w:r>
      <w:r w:rsidR="00321F8B">
        <w:t>U</w:t>
      </w:r>
      <w:r w:rsidR="00321F8B" w:rsidRPr="0047770D">
        <w:t xml:space="preserve">luslararası Çalışma Örgütü'nün tüm AB üye devletleri tarafından oylanan Kooperatiflerin Teşviki </w:t>
      </w:r>
      <w:r w:rsidR="00321F8B">
        <w:t xml:space="preserve">için ek tavsiyesi doğrultusunda politika uygulamalıdır. AB </w:t>
      </w:r>
      <w:r>
        <w:t xml:space="preserve">Üye Devletleri, </w:t>
      </w:r>
      <w:r w:rsidR="00256CBA">
        <w:t>eğitim sisteminin her kademesin</w:t>
      </w:r>
      <w:r>
        <w:t>e kooperatifler hakkında</w:t>
      </w:r>
      <w:r w:rsidR="00321F8B">
        <w:t>ki</w:t>
      </w:r>
      <w:r>
        <w:t xml:space="preserve"> eğitimi </w:t>
      </w:r>
      <w:proofErr w:type="gramStart"/>
      <w:r>
        <w:t>dahil</w:t>
      </w:r>
      <w:proofErr w:type="gramEnd"/>
      <w:r>
        <w:t xml:space="preserve"> etme</w:t>
      </w:r>
      <w:r w:rsidR="00321F8B">
        <w:t xml:space="preserve">lidir. </w:t>
      </w:r>
      <w:r>
        <w:t xml:space="preserve">Üniversiteler, Yüksek Öğretim Kurumları ve Avrupa kooperatif hareketi arasındaki işbirliğini </w:t>
      </w:r>
      <w:r w:rsidR="00321F8B">
        <w:t xml:space="preserve">desteklemeye ve </w:t>
      </w:r>
      <w:r>
        <w:t xml:space="preserve">teşvik etmeye </w:t>
      </w:r>
      <w:r w:rsidR="00321F8B">
        <w:t xml:space="preserve">çalışmalıdır. </w:t>
      </w:r>
    </w:p>
    <w:p w:rsidR="000F5985" w:rsidRPr="00F5063C" w:rsidRDefault="000F5985" w:rsidP="006D4EB9">
      <w:pPr>
        <w:jc w:val="both"/>
      </w:pPr>
      <w:r>
        <w:t xml:space="preserve">Kaynak: </w:t>
      </w:r>
      <w:proofErr w:type="spellStart"/>
      <w:r>
        <w:t>Cooperatives</w:t>
      </w:r>
      <w:proofErr w:type="spellEnd"/>
      <w:r>
        <w:t xml:space="preserve"> Europe</w:t>
      </w:r>
    </w:p>
    <w:p w:rsidR="00321F8B" w:rsidRPr="00F5063C" w:rsidRDefault="00321F8B">
      <w:pPr>
        <w:jc w:val="both"/>
      </w:pPr>
    </w:p>
    <w:sectPr w:rsidR="00321F8B" w:rsidRPr="00F506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3C"/>
    <w:rsid w:val="00005E46"/>
    <w:rsid w:val="00026FE9"/>
    <w:rsid w:val="000405E0"/>
    <w:rsid w:val="0008271F"/>
    <w:rsid w:val="000F5985"/>
    <w:rsid w:val="00256CBA"/>
    <w:rsid w:val="00321F8B"/>
    <w:rsid w:val="0047770D"/>
    <w:rsid w:val="005F0D48"/>
    <w:rsid w:val="00604DAB"/>
    <w:rsid w:val="006D4EB9"/>
    <w:rsid w:val="00763B1D"/>
    <w:rsid w:val="00976EDC"/>
    <w:rsid w:val="00BA6D19"/>
    <w:rsid w:val="00C730CE"/>
    <w:rsid w:val="00E44E41"/>
    <w:rsid w:val="00E94C9B"/>
    <w:rsid w:val="00F5063C"/>
    <w:rsid w:val="00FB3E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6D094-3BDB-45F3-96F7-1E727C05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886</Words>
  <Characters>5051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2024-02-12T15:05:00Z</dcterms:created>
  <dcterms:modified xsi:type="dcterms:W3CDTF">2024-02-12T18:21:00Z</dcterms:modified>
</cp:coreProperties>
</file>